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6" w:rsidRDefault="007B765B">
      <w:r>
        <w:rPr>
          <w:noProof/>
          <w:sz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04.75pt;margin-top:401.35pt;width:10.7pt;height:9.6pt;z-index:251658240"/>
        </w:pict>
      </w:r>
      <w:r w:rsidR="00FB4480">
        <w:rPr>
          <w:sz w:val="32"/>
        </w:rPr>
        <w:t xml:space="preserve">PHILOSOPHY, </w:t>
      </w:r>
      <w:r w:rsidR="00FB4480" w:rsidRPr="00FB4480">
        <w:rPr>
          <w:sz w:val="32"/>
        </w:rPr>
        <w:t>UNIT III: EPISTEMOLOGY NOTES</w:t>
      </w:r>
      <w:r w:rsidR="00FB4480">
        <w:br/>
      </w:r>
      <w:r w:rsidR="00FB4480" w:rsidRPr="00FB4480">
        <w:rPr>
          <w:b/>
        </w:rPr>
        <w:br/>
      </w:r>
      <w:r w:rsidR="00FB4480" w:rsidRPr="00FB4480">
        <w:rPr>
          <w:b/>
          <w:sz w:val="24"/>
          <w:u w:val="single"/>
        </w:rPr>
        <w:t>“Epistemology”</w:t>
      </w:r>
      <w:r w:rsidR="00FB4480">
        <w:rPr>
          <w:b/>
          <w:sz w:val="24"/>
        </w:rPr>
        <w:t xml:space="preserve"> </w:t>
      </w:r>
      <w:r w:rsidR="00FB4480" w:rsidRPr="00FB4480">
        <w:rPr>
          <w:b/>
          <w:sz w:val="24"/>
        </w:rPr>
        <w:sym w:font="Wingdings" w:char="F0E0"/>
      </w:r>
      <w:r w:rsidR="00FB4480">
        <w:rPr>
          <w:b/>
          <w:sz w:val="24"/>
        </w:rPr>
        <w:t xml:space="preserve"> Greek</w:t>
      </w:r>
      <w:r w:rsidR="00FB4480" w:rsidRPr="00FB4480">
        <w:rPr>
          <w:b/>
          <w:sz w:val="24"/>
        </w:rPr>
        <w:t xml:space="preserve"> for “the study of understanding.” </w:t>
      </w:r>
      <w:r w:rsidR="00FB4480">
        <w:rPr>
          <w:b/>
          <w:sz w:val="24"/>
        </w:rPr>
        <w:br/>
        <w:t>-Broadly, i</w:t>
      </w:r>
      <w:r w:rsidR="00FB4480" w:rsidRPr="00FB4480">
        <w:rPr>
          <w:b/>
          <w:sz w:val="24"/>
        </w:rPr>
        <w:t>t is the theory of KNOWLEDGE, which asks</w:t>
      </w:r>
      <w:r w:rsidR="00FB4480">
        <w:rPr>
          <w:b/>
          <w:sz w:val="24"/>
        </w:rPr>
        <w:t xml:space="preserve"> if and how we can achieve certainty </w:t>
      </w:r>
      <w:r w:rsidR="00FB4480">
        <w:rPr>
          <w:b/>
          <w:sz w:val="24"/>
        </w:rPr>
        <w:br/>
        <w:t xml:space="preserve">-Key Question: </w:t>
      </w:r>
      <w:r w:rsidR="00FB4480" w:rsidRPr="00FB4480">
        <w:rPr>
          <w:b/>
          <w:i/>
          <w:sz w:val="24"/>
        </w:rPr>
        <w:t xml:space="preserve">How can I be certain my </w:t>
      </w:r>
      <w:r w:rsidR="00FB4480">
        <w:rPr>
          <w:b/>
          <w:i/>
          <w:sz w:val="24"/>
        </w:rPr>
        <w:t>PERCEPTIONS and BELIEFS</w:t>
      </w:r>
      <w:r w:rsidR="00FB4480" w:rsidRPr="00FB4480">
        <w:rPr>
          <w:b/>
          <w:i/>
          <w:sz w:val="24"/>
        </w:rPr>
        <w:t xml:space="preserve"> reflect Reality?  </w:t>
      </w:r>
      <w:r w:rsidR="00FB4480">
        <w:rPr>
          <w:b/>
          <w:i/>
          <w:sz w:val="24"/>
        </w:rPr>
        <w:br/>
      </w:r>
      <w:r w:rsidR="00FB4480">
        <w:rPr>
          <w:b/>
          <w:i/>
          <w:sz w:val="24"/>
        </w:rPr>
        <w:br/>
      </w:r>
      <w:r w:rsidR="00FB4480">
        <w:rPr>
          <w:sz w:val="24"/>
        </w:rPr>
        <w:t xml:space="preserve">* “Perceptions” </w:t>
      </w:r>
      <w:r w:rsidR="00FB4480" w:rsidRPr="00FB4480">
        <w:rPr>
          <w:sz w:val="24"/>
        </w:rPr>
        <w:sym w:font="Wingdings" w:char="F0E0"/>
      </w:r>
      <w:r w:rsidR="00FB4480">
        <w:rPr>
          <w:sz w:val="24"/>
        </w:rPr>
        <w:t xml:space="preserve"> Our sensory experience of the world: sights, smells, tastes, etc. </w:t>
      </w:r>
      <w:r w:rsidR="00FB4480">
        <w:rPr>
          <w:sz w:val="24"/>
        </w:rPr>
        <w:br/>
      </w:r>
      <w:r w:rsidR="00DD344C">
        <w:rPr>
          <w:i/>
          <w:sz w:val="24"/>
        </w:rPr>
        <w:t>--</w:t>
      </w:r>
      <w:r w:rsidR="00FB4480">
        <w:rPr>
          <w:i/>
          <w:sz w:val="24"/>
        </w:rPr>
        <w:t>I perceive a</w:t>
      </w:r>
      <w:r w:rsidR="00DD344C">
        <w:rPr>
          <w:i/>
          <w:sz w:val="24"/>
        </w:rPr>
        <w:t xml:space="preserve"> carved redwood </w:t>
      </w:r>
      <w:r w:rsidR="00FB4480">
        <w:rPr>
          <w:i/>
          <w:sz w:val="24"/>
        </w:rPr>
        <w:t xml:space="preserve">chair, which feels smooth and smells </w:t>
      </w:r>
      <w:r w:rsidR="00DD344C">
        <w:rPr>
          <w:i/>
          <w:sz w:val="24"/>
        </w:rPr>
        <w:t>fragrant</w:t>
      </w:r>
      <w:r w:rsidR="00FB4480">
        <w:rPr>
          <w:i/>
          <w:sz w:val="24"/>
        </w:rPr>
        <w:t xml:space="preserve">. </w:t>
      </w:r>
      <w:r w:rsidR="00FB4480">
        <w:rPr>
          <w:sz w:val="24"/>
        </w:rPr>
        <w:br/>
      </w:r>
      <w:r w:rsidR="00DD344C" w:rsidRPr="00DD344C">
        <w:t>--</w:t>
      </w:r>
      <w:r w:rsidR="00DD344C">
        <w:t>MAYBE</w:t>
      </w:r>
      <w:r w:rsidR="00DD344C" w:rsidRPr="00DD344C">
        <w:t xml:space="preserve"> </w:t>
      </w:r>
      <w:r w:rsidR="00DD344C">
        <w:t xml:space="preserve">YOU CAN’T TELL </w:t>
      </w:r>
      <w:proofErr w:type="gramStart"/>
      <w:r w:rsidR="00DD344C" w:rsidRPr="00DD344C">
        <w:t>IT’</w:t>
      </w:r>
      <w:r w:rsidR="00DD344C">
        <w:t>S</w:t>
      </w:r>
      <w:proofErr w:type="gramEnd"/>
      <w:r w:rsidR="00DD344C">
        <w:t xml:space="preserve"> </w:t>
      </w:r>
      <w:r w:rsidR="00DD344C" w:rsidRPr="00DD344C">
        <w:t>IMITATION</w:t>
      </w:r>
      <w:r w:rsidR="00DD344C">
        <w:t xml:space="preserve"> PLASTIC! OR </w:t>
      </w:r>
      <w:r w:rsidR="00DD344C" w:rsidRPr="00DD344C">
        <w:t>YOU FORGOT YOU TOOK DMT AND YOU’</w:t>
      </w:r>
      <w:r w:rsidR="00DD344C">
        <w:t>RE HALLUCINATING!!</w:t>
      </w:r>
      <w:r w:rsidR="00DD344C">
        <w:br/>
      </w:r>
      <w:r w:rsidR="00FB4480">
        <w:rPr>
          <w:sz w:val="24"/>
        </w:rPr>
        <w:br/>
        <w:t xml:space="preserve">* “Beliefs” </w:t>
      </w:r>
      <w:r w:rsidR="00FB4480" w:rsidRPr="00FB4480">
        <w:rPr>
          <w:sz w:val="24"/>
        </w:rPr>
        <w:sym w:font="Wingdings" w:char="F0E0"/>
      </w:r>
      <w:r w:rsidR="00FB4480">
        <w:rPr>
          <w:sz w:val="24"/>
        </w:rPr>
        <w:t xml:space="preserve"> The concepts we develop and trust in to explain and structure that experience </w:t>
      </w:r>
      <w:r w:rsidR="00FB4480">
        <w:rPr>
          <w:sz w:val="24"/>
        </w:rPr>
        <w:br/>
      </w:r>
      <w:r w:rsidR="00DD344C">
        <w:rPr>
          <w:i/>
          <w:sz w:val="24"/>
        </w:rPr>
        <w:t>--</w:t>
      </w:r>
      <w:r w:rsidR="00FB4480">
        <w:rPr>
          <w:i/>
          <w:sz w:val="24"/>
        </w:rPr>
        <w:t>This chair came from Ron Swanson’s own woodshop! It cost a lot, but it’s well-made.</w:t>
      </w:r>
      <w:r w:rsidR="00DD344C">
        <w:rPr>
          <w:i/>
          <w:sz w:val="24"/>
        </w:rPr>
        <w:br/>
      </w:r>
      <w:r w:rsidR="00DD344C">
        <w:rPr>
          <w:sz w:val="24"/>
        </w:rPr>
        <w:t>--</w:t>
      </w:r>
      <w:r w:rsidR="00DD344C" w:rsidRPr="00DD344C">
        <w:rPr>
          <w:sz w:val="24"/>
        </w:rPr>
        <w:t xml:space="preserve">BUT WHAT IF IT’S A FAKE? DID YOU </w:t>
      </w:r>
      <w:r w:rsidR="00DD344C" w:rsidRPr="00DD344C">
        <w:rPr>
          <w:i/>
          <w:sz w:val="24"/>
        </w:rPr>
        <w:t xml:space="preserve">SEE </w:t>
      </w:r>
      <w:r w:rsidR="00DD344C" w:rsidRPr="00DD344C">
        <w:rPr>
          <w:sz w:val="24"/>
        </w:rPr>
        <w:t>HIM MAKE IT? WHAT IF RON SWANSON</w:t>
      </w:r>
      <w:r w:rsidR="00DD344C" w:rsidRPr="00DD344C">
        <w:rPr>
          <w:i/>
          <w:sz w:val="24"/>
        </w:rPr>
        <w:t xml:space="preserve"> </w:t>
      </w:r>
      <w:r w:rsidR="00DD344C" w:rsidRPr="00DD344C">
        <w:rPr>
          <w:sz w:val="24"/>
        </w:rPr>
        <w:t>DOESN’T REALLY</w:t>
      </w:r>
      <w:r w:rsidR="00DD344C" w:rsidRPr="00DD344C">
        <w:rPr>
          <w:i/>
          <w:sz w:val="24"/>
        </w:rPr>
        <w:t xml:space="preserve"> EXIST??</w:t>
      </w:r>
      <w:r w:rsidR="00FB4480">
        <w:rPr>
          <w:b/>
          <w:i/>
          <w:sz w:val="24"/>
        </w:rPr>
        <w:br/>
      </w:r>
      <w:r w:rsidR="00FB4480">
        <w:rPr>
          <w:b/>
          <w:i/>
          <w:sz w:val="24"/>
        </w:rPr>
        <w:br/>
      </w:r>
      <w:r w:rsidR="00DD344C">
        <w:rPr>
          <w:b/>
          <w:i/>
          <w:sz w:val="24"/>
        </w:rPr>
        <w:t>In short, how can we make certain our perceptions and beliefs are trustworthy guides to our Reality?</w:t>
      </w:r>
      <w:r w:rsidR="00DD344C">
        <w:rPr>
          <w:i/>
          <w:sz w:val="24"/>
        </w:rPr>
        <w:br/>
        <w:t>_</w:t>
      </w:r>
      <w:r w:rsidR="00FB4480">
        <w:rPr>
          <w:i/>
          <w:sz w:val="24"/>
        </w:rPr>
        <w:t>___________________________________________________________________________</w:t>
      </w:r>
      <w:r w:rsidR="00FB4480">
        <w:rPr>
          <w:b/>
          <w:i/>
        </w:rPr>
        <w:br/>
      </w:r>
      <w:r w:rsidR="00FB4480">
        <w:rPr>
          <w:b/>
          <w:i/>
        </w:rPr>
        <w:br/>
      </w:r>
      <w:r w:rsidR="00FB4480" w:rsidRPr="00DD344C">
        <w:rPr>
          <w:b/>
        </w:rPr>
        <w:t>There are four broad “schools of thought” on this topic that you need to know</w:t>
      </w:r>
      <w:r w:rsidR="00DD344C">
        <w:rPr>
          <w:b/>
        </w:rPr>
        <w:t>, starting with three ancient ones</w:t>
      </w:r>
      <w:proofErr w:type="gramStart"/>
      <w:r w:rsidR="00FB4480" w:rsidRPr="00DD344C">
        <w:rPr>
          <w:b/>
        </w:rPr>
        <w:t>:</w:t>
      </w:r>
      <w:proofErr w:type="gramEnd"/>
      <w:r w:rsidR="00FB4480">
        <w:br/>
      </w:r>
      <w:r w:rsidR="00FB4480">
        <w:br/>
      </w:r>
      <w:r w:rsidR="00FB4480" w:rsidRPr="007B765B">
        <w:rPr>
          <w:sz w:val="28"/>
        </w:rPr>
        <w:t xml:space="preserve">1. Rationalism: </w:t>
      </w:r>
      <w:r w:rsidR="00DD344C" w:rsidRPr="007B765B">
        <w:rPr>
          <w:sz w:val="28"/>
        </w:rPr>
        <w:t>LOGIC NEVER LIES</w:t>
      </w:r>
      <w:r w:rsidR="00DD344C">
        <w:br/>
      </w:r>
      <w:r w:rsidR="00FB4480">
        <w:t>We can never</w:t>
      </w:r>
      <w:r w:rsidR="00DD344C">
        <w:t xml:space="preserve"> be certain of our perceptions. Instead, we should trust logically-reasoned beliefs</w:t>
      </w:r>
      <w:r>
        <w:t xml:space="preserve"> (necessary validity)</w:t>
      </w:r>
      <w:r w:rsidR="00DD344C">
        <w:t>.</w:t>
      </w:r>
      <w:r>
        <w:br/>
      </w:r>
      <w:r>
        <w:br/>
      </w:r>
      <w:r>
        <w:rPr>
          <w:b/>
        </w:rPr>
        <w:t xml:space="preserve">PLATO – There </w:t>
      </w:r>
      <w:r w:rsidR="00434106">
        <w:rPr>
          <w:b/>
        </w:rPr>
        <w:t>is a higher World</w:t>
      </w:r>
      <w:r>
        <w:rPr>
          <w:b/>
        </w:rPr>
        <w:t xml:space="preserve"> of True Being (Ideas/Forms) that, while invisible, can be rationally proven to exist.</w:t>
      </w:r>
      <w:r>
        <w:rPr>
          <w:b/>
        </w:rPr>
        <w:br/>
      </w:r>
      <w:r w:rsidRPr="007B765B">
        <w:t xml:space="preserve">(For singular, temporal things to exist, they must gain their </w:t>
      </w:r>
      <w:proofErr w:type="gramStart"/>
      <w:r w:rsidRPr="007B765B">
        <w:t>Being</w:t>
      </w:r>
      <w:proofErr w:type="gramEnd"/>
      <w:r w:rsidRPr="007B765B">
        <w:t xml:space="preserve"> from an eternal, universal “Form” that “grounds” them; for example, all imperfect, worldly triangles participate in the      Form, just as all cats participate in Cat-Ness).</w:t>
      </w:r>
      <w:r w:rsidRPr="007B765B">
        <w:br/>
      </w:r>
      <w:r>
        <w:rPr>
          <w:b/>
        </w:rPr>
        <w:br/>
        <w:t>ST. THOMAS AQUINAS – Prime Mover argument claims to “prove” God’s logically-necessary existence.</w:t>
      </w:r>
      <w:r>
        <w:rPr>
          <w:b/>
        </w:rPr>
        <w:br/>
      </w:r>
      <w:r w:rsidRPr="007B765B">
        <w:t xml:space="preserve">(Everything in nature has a cause that comes before it – you came from your parents, who came from their parents, and so on… But there must be a FIRST cause that has NO prior cause that “caused” the Universe to </w:t>
      </w:r>
      <w:proofErr w:type="gramStart"/>
      <w:r w:rsidRPr="007B765B">
        <w:t>Be</w:t>
      </w:r>
      <w:proofErr w:type="gramEnd"/>
      <w:r w:rsidRPr="007B765B">
        <w:t xml:space="preserve">: that is GOD.) </w:t>
      </w:r>
      <w:r w:rsidR="00DD344C" w:rsidRPr="007B765B">
        <w:t xml:space="preserve"> </w:t>
      </w:r>
      <w:r>
        <w:br/>
      </w:r>
      <w:r>
        <w:br/>
        <w:t>* Notice that both men are DUALISTS (believing in a higher “ideal” reality) that cannot be shown, only argued for.</w:t>
      </w:r>
      <w:r w:rsidR="00FB4480">
        <w:br/>
      </w:r>
      <w:r w:rsidR="00FB4480" w:rsidRPr="007B765B">
        <w:rPr>
          <w:sz w:val="28"/>
        </w:rPr>
        <w:br/>
        <w:t>2. Empiricism</w:t>
      </w:r>
      <w:r w:rsidR="00DD344C" w:rsidRPr="007B765B">
        <w:rPr>
          <w:sz w:val="28"/>
        </w:rPr>
        <w:t xml:space="preserve">: SEEING </w:t>
      </w:r>
      <w:proofErr w:type="gramStart"/>
      <w:r w:rsidR="00DD344C" w:rsidRPr="007B765B">
        <w:rPr>
          <w:sz w:val="28"/>
        </w:rPr>
        <w:t>IS BELIEVING</w:t>
      </w:r>
      <w:proofErr w:type="gramEnd"/>
      <w:r w:rsidR="00DD344C">
        <w:br/>
        <w:t>We can never “</w:t>
      </w:r>
      <w:r w:rsidR="00434106">
        <w:t>factor</w:t>
      </w:r>
      <w:r w:rsidR="00DD344C">
        <w:t xml:space="preserve"> everything </w:t>
      </w:r>
      <w:r w:rsidR="00434106">
        <w:t>into” analysi</w:t>
      </w:r>
      <w:r w:rsidR="00DD344C">
        <w:t xml:space="preserve">s. So we should always trust </w:t>
      </w:r>
      <w:r>
        <w:t>empirically-</w:t>
      </w:r>
      <w:r w:rsidR="00DD344C">
        <w:t xml:space="preserve">verifiable </w:t>
      </w:r>
      <w:r>
        <w:t xml:space="preserve">(observable) </w:t>
      </w:r>
      <w:r w:rsidR="00DD344C">
        <w:t xml:space="preserve">evidence. </w:t>
      </w:r>
      <w:r w:rsidR="00434106">
        <w:br/>
      </w:r>
      <w:r w:rsidR="00434106">
        <w:br/>
      </w:r>
      <w:r w:rsidR="00434106">
        <w:rPr>
          <w:b/>
        </w:rPr>
        <w:t>ARISTOTLE – Plato is wrong; there is NO higher World. Truth resides in the world around us, waiting to be studied.</w:t>
      </w:r>
      <w:r w:rsidR="00434106">
        <w:rPr>
          <w:b/>
        </w:rPr>
        <w:br/>
      </w:r>
      <w:r w:rsidR="00434106">
        <w:t xml:space="preserve">(Observation of phenomena </w:t>
      </w:r>
      <w:r w:rsidR="00434106">
        <w:sym w:font="Wingdings" w:char="F0E0"/>
      </w:r>
      <w:r w:rsidR="00434106">
        <w:t xml:space="preserve"> Comparison </w:t>
      </w:r>
      <w:r w:rsidR="00434106">
        <w:sym w:font="Wingdings" w:char="F0E0"/>
      </w:r>
      <w:r w:rsidR="00434106">
        <w:t xml:space="preserve"> Categorization: An early version of the Scientific Method!) </w:t>
      </w:r>
      <w:r w:rsidR="00434106">
        <w:rPr>
          <w:b/>
        </w:rPr>
        <w:br/>
      </w:r>
      <w:r w:rsidR="00434106">
        <w:rPr>
          <w:b/>
        </w:rPr>
        <w:br/>
      </w:r>
      <w:proofErr w:type="gramStart"/>
      <w:r w:rsidR="00434106">
        <w:rPr>
          <w:b/>
        </w:rPr>
        <w:t>JOHN LOCKE – The Mind starts as a “blank slate” (</w:t>
      </w:r>
      <w:r w:rsidR="00434106">
        <w:rPr>
          <w:b/>
          <w:i/>
        </w:rPr>
        <w:t>tabula rasa</w:t>
      </w:r>
      <w:r w:rsidR="00434106">
        <w:rPr>
          <w:b/>
        </w:rPr>
        <w:t>).</w:t>
      </w:r>
      <w:proofErr w:type="gramEnd"/>
      <w:r w:rsidR="00434106">
        <w:rPr>
          <w:b/>
        </w:rPr>
        <w:t xml:space="preserve"> It is “filled in” through Experience </w:t>
      </w:r>
      <w:r w:rsidR="00434106" w:rsidRPr="00434106">
        <w:rPr>
          <w:b/>
        </w:rPr>
        <w:sym w:font="Wingdings" w:char="F0E0"/>
      </w:r>
      <w:r w:rsidR="00434106">
        <w:rPr>
          <w:b/>
        </w:rPr>
        <w:t xml:space="preserve"> Knowledge. </w:t>
      </w:r>
      <w:r w:rsidR="00434106">
        <w:rPr>
          <w:b/>
        </w:rPr>
        <w:br/>
      </w:r>
      <w:r w:rsidR="00434106">
        <w:t>(We create Ideas or concepts by “</w:t>
      </w:r>
      <w:r w:rsidR="00434106" w:rsidRPr="00434106">
        <w:rPr>
          <w:i/>
        </w:rPr>
        <w:t>reflecting</w:t>
      </w:r>
      <w:r w:rsidR="00434106">
        <w:rPr>
          <w:i/>
        </w:rPr>
        <w:t>”</w:t>
      </w:r>
      <w:r w:rsidR="00434106">
        <w:t xml:space="preserve"> on o</w:t>
      </w:r>
      <w:r w:rsidR="00434106" w:rsidRPr="00434106">
        <w:t>ur</w:t>
      </w:r>
      <w:r w:rsidR="00434106">
        <w:t xml:space="preserve"> sensory “impressions” and making connections between them.) </w:t>
      </w:r>
      <w:r w:rsidR="00FB4480">
        <w:br/>
      </w:r>
      <w:r w:rsidR="00FB4480">
        <w:br/>
      </w:r>
      <w:r w:rsidR="00434106">
        <w:rPr>
          <w:sz w:val="28"/>
        </w:rPr>
        <w:br/>
      </w:r>
      <w:r w:rsidR="00434106">
        <w:rPr>
          <w:sz w:val="28"/>
        </w:rPr>
        <w:br/>
      </w:r>
      <w:r w:rsidR="00FB4480" w:rsidRPr="00434106">
        <w:rPr>
          <w:sz w:val="28"/>
        </w:rPr>
        <w:lastRenderedPageBreak/>
        <w:t>3. Skepticism</w:t>
      </w:r>
      <w:r w:rsidR="00DD344C" w:rsidRPr="00434106">
        <w:rPr>
          <w:sz w:val="28"/>
        </w:rPr>
        <w:t>: YOU KNOW NOTHING</w:t>
      </w:r>
      <w:r w:rsidR="00DD344C">
        <w:br/>
      </w:r>
      <w:proofErr w:type="gramStart"/>
      <w:r w:rsidR="00DD344C">
        <w:t>We</w:t>
      </w:r>
      <w:proofErr w:type="gramEnd"/>
      <w:r w:rsidR="00DD344C">
        <w:t xml:space="preserve"> can never be sure of our perceptions or beliefs (or b</w:t>
      </w:r>
      <w:r>
        <w:t>oth), to such an extent that “</w:t>
      </w:r>
      <w:r w:rsidR="00DD344C">
        <w:t>knowledge</w:t>
      </w:r>
      <w:r>
        <w:t>”</w:t>
      </w:r>
      <w:r w:rsidR="00DD344C">
        <w:t xml:space="preserve"> is </w:t>
      </w:r>
      <w:r w:rsidR="00DD344C" w:rsidRPr="007B765B">
        <w:rPr>
          <w:i/>
        </w:rPr>
        <w:t>always questionable.</w:t>
      </w:r>
      <w:r w:rsidR="00DD344C">
        <w:t xml:space="preserve">  </w:t>
      </w:r>
      <w:r w:rsidR="00DD344C">
        <w:br/>
      </w:r>
      <w:r w:rsidR="009B42BD">
        <w:br/>
      </w:r>
      <w:r w:rsidR="009B42BD">
        <w:rPr>
          <w:b/>
        </w:rPr>
        <w:t xml:space="preserve">SOCRATES: </w:t>
      </w:r>
      <w:r w:rsidR="009B42BD">
        <w:t xml:space="preserve">Claims he “Knows Nothing” – This makes him wise, because he knows Absolute Truth is beyond our reach </w:t>
      </w:r>
      <w:r w:rsidR="009B42BD">
        <w:rPr>
          <w:b/>
        </w:rPr>
        <w:br/>
        <w:t xml:space="preserve">DIOGENES: </w:t>
      </w:r>
      <w:r w:rsidR="009B42BD">
        <w:t>“A Socrates Gone Mad” - Engages in vulgarity, insults and theatrics to show that society’s customs are lies</w:t>
      </w:r>
      <w:r w:rsidR="009B42BD">
        <w:rPr>
          <w:b/>
        </w:rPr>
        <w:br/>
        <w:t xml:space="preserve">SEXTUS EMPIRICUS: </w:t>
      </w:r>
      <w:r w:rsidR="009B42BD">
        <w:t>Roman ultra-skeptic – a troll before the internet, who would debate two opposing sides at once</w:t>
      </w:r>
      <w:r w:rsidR="00434106">
        <w:br/>
      </w:r>
      <w:r w:rsidR="009B42BD">
        <w:br/>
        <w:t>These ancient Skeptics are less important than these two from the Renaissance/Enlightenment era’s birth of science:</w:t>
      </w:r>
    </w:p>
    <w:p w:rsidR="009B42BD" w:rsidRPr="009B42BD" w:rsidRDefault="004673DC">
      <w:r>
        <w:rPr>
          <w:b/>
        </w:rPr>
        <w:t xml:space="preserve">I. </w:t>
      </w:r>
      <w:r w:rsidR="00434106">
        <w:rPr>
          <w:b/>
        </w:rPr>
        <w:t xml:space="preserve">RENE DESCARTES – </w:t>
      </w:r>
      <w:r w:rsidR="00434106" w:rsidRPr="009B42BD">
        <w:t>Turns Rationalism into Skepticism by doubting ALL sensory evidence</w:t>
      </w:r>
      <w:r w:rsidR="008275C9">
        <w:t>:</w:t>
      </w:r>
      <w:r w:rsidR="008275C9">
        <w:br/>
        <w:t xml:space="preserve">                                        </w:t>
      </w:r>
      <w:r w:rsidR="008275C9">
        <w:rPr>
          <w:noProof/>
        </w:rPr>
        <w:drawing>
          <wp:inline distT="0" distB="0" distL="0" distR="0">
            <wp:extent cx="4152625" cy="669956"/>
            <wp:effectExtent l="19050" t="0" r="2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11" cy="6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C9">
        <w:br/>
      </w:r>
      <w:r w:rsidR="00434106" w:rsidRPr="009B42BD">
        <w:t xml:space="preserve"> restores belief with</w:t>
      </w:r>
      <w:r>
        <w:t xml:space="preserve"> the</w:t>
      </w:r>
      <w:r w:rsidR="00434106">
        <w:rPr>
          <w:b/>
        </w:rPr>
        <w:t xml:space="preserve"> </w:t>
      </w:r>
      <w:r w:rsidR="00434106">
        <w:rPr>
          <w:b/>
          <w:i/>
        </w:rPr>
        <w:t>Cogito</w:t>
      </w:r>
      <w:r>
        <w:rPr>
          <w:b/>
          <w:i/>
        </w:rPr>
        <w:t>-</w:t>
      </w:r>
      <w:r w:rsidR="009B42BD">
        <w:rPr>
          <w:b/>
          <w:i/>
        </w:rPr>
        <w:t xml:space="preserve">     “</w:t>
      </w:r>
      <w:r w:rsidR="00434106">
        <w:rPr>
          <w:b/>
        </w:rPr>
        <w:t>I</w:t>
      </w:r>
      <w:r w:rsidR="009B42BD">
        <w:rPr>
          <w:b/>
        </w:rPr>
        <w:t xml:space="preserve"> am thinking, therefore I Exist,” </w:t>
      </w:r>
      <w:r w:rsidR="009B42BD" w:rsidRPr="009B42BD">
        <w:t>meaning</w:t>
      </w:r>
      <w:r w:rsidR="009B42BD">
        <w:rPr>
          <w:b/>
        </w:rPr>
        <w:t xml:space="preserve"> </w:t>
      </w:r>
      <w:r w:rsidR="009B42BD">
        <w:t>The Self is the first, and possibly only certainty</w:t>
      </w:r>
      <w:r>
        <w:t xml:space="preserve"> available to Reason alone:</w:t>
      </w:r>
      <w:r w:rsidR="009B42BD">
        <w:br/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5588616" cy="1059255"/>
            <wp:effectExtent l="19050" t="0" r="0" b="0"/>
            <wp:docPr id="13" name="Picture 13" descr="http://3.bp.blogspot.com/-vxoQamMgh64/UvUjRq1JiBI/AAAAAAAAAFA/-_PYU6ApDZk/s1600/dubito-ergo-cogito-cogito-ergo-sum-rene-descartes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vxoQamMgh64/UvUjRq1JiBI/AAAAAAAAAFA/-_PYU6ApDZk/s1600/dubito-ergo-cogito-cogito-ergo-sum-rene-descartes-quo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27" cy="10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9B42BD">
        <w:t>[</w:t>
      </w:r>
      <w:r w:rsidR="00985F42">
        <w:rPr>
          <w:i/>
        </w:rPr>
        <w:t>But</w:t>
      </w:r>
      <w:r w:rsidR="009B42BD" w:rsidRPr="00985F42">
        <w:rPr>
          <w:i/>
        </w:rPr>
        <w:t xml:space="preserve">, Descartes </w:t>
      </w:r>
      <w:r>
        <w:rPr>
          <w:i/>
        </w:rPr>
        <w:t xml:space="preserve">also </w:t>
      </w:r>
      <w:r w:rsidR="00985F42" w:rsidRPr="00985F42">
        <w:rPr>
          <w:i/>
        </w:rPr>
        <w:t xml:space="preserve">claimed he could logically justify the existence of God/World </w:t>
      </w:r>
      <w:r>
        <w:rPr>
          <w:i/>
        </w:rPr>
        <w:t>based on his</w:t>
      </w:r>
      <w:r w:rsidR="00985F42" w:rsidRPr="00985F42">
        <w:rPr>
          <w:i/>
        </w:rPr>
        <w:t xml:space="preserve"> </w:t>
      </w:r>
      <w:r w:rsidR="00985F42">
        <w:rPr>
          <w:i/>
        </w:rPr>
        <w:t xml:space="preserve">proven </w:t>
      </w:r>
      <w:r w:rsidR="00985F42" w:rsidRPr="00985F42">
        <w:rPr>
          <w:i/>
        </w:rPr>
        <w:t>existence</w:t>
      </w:r>
      <w:r>
        <w:rPr>
          <w:i/>
        </w:rPr>
        <w:t>: false!</w:t>
      </w:r>
      <w:r w:rsidR="00985F42" w:rsidRPr="00985F42">
        <w:rPr>
          <w:i/>
        </w:rPr>
        <w:t>]</w:t>
      </w:r>
      <w:r>
        <w:rPr>
          <w:i/>
        </w:rPr>
        <w:br/>
      </w:r>
      <w:r w:rsidR="00434106">
        <w:br/>
      </w:r>
      <w:r>
        <w:rPr>
          <w:b/>
        </w:rPr>
        <w:t xml:space="preserve">II. </w:t>
      </w:r>
      <w:r w:rsidR="009B42BD">
        <w:rPr>
          <w:b/>
        </w:rPr>
        <w:t xml:space="preserve">DAVID HUME – </w:t>
      </w:r>
      <w:r w:rsidR="009B42BD" w:rsidRPr="00985F42">
        <w:t>Turns Empiricism into Skepticism by doubting Reason’s power to understand the world around us</w:t>
      </w:r>
      <w:proofErr w:type="gramStart"/>
      <w:r w:rsidR="009B42BD" w:rsidRPr="00985F42">
        <w:t>.</w:t>
      </w:r>
      <w:proofErr w:type="gramEnd"/>
      <w:r w:rsidR="009B42BD">
        <w:rPr>
          <w:b/>
        </w:rPr>
        <w:br/>
      </w:r>
      <w:r w:rsidR="00985F42">
        <w:rPr>
          <w:b/>
        </w:rPr>
        <w:t xml:space="preserve">“Knowledge” </w:t>
      </w:r>
      <w:r w:rsidR="00985F42">
        <w:t>is really “</w:t>
      </w:r>
      <w:r w:rsidR="00985F42">
        <w:rPr>
          <w:b/>
        </w:rPr>
        <w:t xml:space="preserve">Custom” or Habit – we get used to things happening certain ways </w:t>
      </w:r>
      <w:r w:rsidR="00985F42" w:rsidRPr="00985F42">
        <w:t>and trust they</w:t>
      </w:r>
      <w:r w:rsidR="008275C9">
        <w:t>’ll stay the same (e.g. the sun will rise tomorrow, like always), but there are always unknowns to prove us wrong (e.g. black swans). SO,</w:t>
      </w:r>
      <w:r w:rsidR="008275C9">
        <w:br/>
        <w:t xml:space="preserve">                                     </w:t>
      </w:r>
      <w:r w:rsidR="008275C9">
        <w:rPr>
          <w:b/>
          <w:noProof/>
        </w:rPr>
        <w:drawing>
          <wp:inline distT="0" distB="0" distL="0" distR="0">
            <wp:extent cx="4650633" cy="117242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58" cy="117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5C9">
        <w:br/>
      </w:r>
      <w:r w:rsidR="009B42BD">
        <w:rPr>
          <w:b/>
        </w:rPr>
        <w:br/>
      </w:r>
      <w:r w:rsidR="009B42BD">
        <w:t>[</w:t>
      </w:r>
      <w:r w:rsidR="009B42BD" w:rsidRPr="00985F42">
        <w:rPr>
          <w:i/>
        </w:rPr>
        <w:t xml:space="preserve">Hume’s </w:t>
      </w:r>
      <w:r w:rsidR="00985F42" w:rsidRPr="00985F42">
        <w:rPr>
          <w:i/>
        </w:rPr>
        <w:t>“</w:t>
      </w:r>
      <w:r w:rsidR="009B42BD" w:rsidRPr="00985F42">
        <w:rPr>
          <w:i/>
        </w:rPr>
        <w:t>problem of induction</w:t>
      </w:r>
      <w:r w:rsidR="00985F42" w:rsidRPr="00985F42">
        <w:rPr>
          <w:i/>
        </w:rPr>
        <w:t>”</w:t>
      </w:r>
      <w:r w:rsidR="009B42BD" w:rsidRPr="00985F42">
        <w:rPr>
          <w:i/>
        </w:rPr>
        <w:t xml:space="preserve"> – </w:t>
      </w:r>
      <w:r w:rsidR="00985F42" w:rsidRPr="00985F42">
        <w:rPr>
          <w:i/>
        </w:rPr>
        <w:t>can</w:t>
      </w:r>
      <w:r w:rsidR="009B42BD" w:rsidRPr="00985F42">
        <w:rPr>
          <w:i/>
        </w:rPr>
        <w:t xml:space="preserve"> we </w:t>
      </w:r>
      <w:r w:rsidR="00985F42" w:rsidRPr="00985F42">
        <w:rPr>
          <w:i/>
        </w:rPr>
        <w:t xml:space="preserve">really </w:t>
      </w:r>
      <w:r w:rsidR="009B42BD" w:rsidRPr="00985F42">
        <w:rPr>
          <w:i/>
        </w:rPr>
        <w:t>base knowledge of the future on past experience</w:t>
      </w:r>
      <w:r w:rsidR="00985F42" w:rsidRPr="00985F42">
        <w:rPr>
          <w:i/>
        </w:rPr>
        <w:t>?</w:t>
      </w:r>
      <w:r w:rsidR="009B42BD" w:rsidRPr="00985F42">
        <w:rPr>
          <w:i/>
        </w:rPr>
        <w:t xml:space="preserve"> </w:t>
      </w:r>
      <w:proofErr w:type="gramStart"/>
      <w:r w:rsidR="00985F42" w:rsidRPr="00985F42">
        <w:rPr>
          <w:i/>
        </w:rPr>
        <w:t>–</w:t>
      </w:r>
      <w:r w:rsidR="009B42BD" w:rsidRPr="00985F42">
        <w:rPr>
          <w:i/>
        </w:rPr>
        <w:t xml:space="preserve"> </w:t>
      </w:r>
      <w:r w:rsidR="00985F42">
        <w:rPr>
          <w:i/>
        </w:rPr>
        <w:t>remains alive today</w:t>
      </w:r>
      <w:r w:rsidR="00985F42" w:rsidRPr="00985F42">
        <w:rPr>
          <w:i/>
        </w:rPr>
        <w:t>.]</w:t>
      </w:r>
      <w:proofErr w:type="gramEnd"/>
      <w:r w:rsidR="008275C9">
        <w:rPr>
          <w:i/>
        </w:rPr>
        <w:br/>
      </w:r>
      <w:r w:rsidR="008275C9">
        <w:rPr>
          <w:i/>
        </w:rPr>
        <w:br/>
      </w:r>
      <w:r w:rsidR="002615EC">
        <w:rPr>
          <w:i/>
        </w:rPr>
        <w:t xml:space="preserve">                                </w:t>
      </w:r>
      <w:r w:rsidR="005232E9">
        <w:rPr>
          <w:i/>
        </w:rPr>
        <w:t xml:space="preserve">                    </w:t>
      </w:r>
      <w:r w:rsidR="002615EC">
        <w:rPr>
          <w:i/>
        </w:rPr>
        <w:t xml:space="preserve">  </w:t>
      </w:r>
      <w:r w:rsidR="005232E9">
        <w:rPr>
          <w:noProof/>
        </w:rPr>
        <w:drawing>
          <wp:inline distT="0" distB="0" distL="0" distR="0">
            <wp:extent cx="3466534" cy="1996290"/>
            <wp:effectExtent l="19050" t="0" r="566" b="0"/>
            <wp:docPr id="3" name="Picture 21" descr="C:\Users\rjudice\Desktop\inductive reas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judice\Desktop\inductive reaso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07" cy="199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5EC">
        <w:rPr>
          <w:i/>
        </w:rPr>
        <w:t xml:space="preserve">        </w:t>
      </w:r>
    </w:p>
    <w:sectPr w:rsidR="009B42BD" w:rsidRPr="009B42BD" w:rsidSect="00DD3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4480"/>
    <w:rsid w:val="002615EC"/>
    <w:rsid w:val="00270CAB"/>
    <w:rsid w:val="00434106"/>
    <w:rsid w:val="004673DC"/>
    <w:rsid w:val="005141A6"/>
    <w:rsid w:val="005232E9"/>
    <w:rsid w:val="007B765B"/>
    <w:rsid w:val="008275C9"/>
    <w:rsid w:val="00985F42"/>
    <w:rsid w:val="009B42BD"/>
    <w:rsid w:val="00DD344C"/>
    <w:rsid w:val="00F12B6E"/>
    <w:rsid w:val="00F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E0014-DDE4-4E09-AA2F-1EA63574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rjudice</dc:creator>
  <cp:lastModifiedBy>rjudice</cp:lastModifiedBy>
  <cp:revision>2</cp:revision>
  <dcterms:created xsi:type="dcterms:W3CDTF">2015-10-28T20:03:00Z</dcterms:created>
  <dcterms:modified xsi:type="dcterms:W3CDTF">2015-10-28T23:39:00Z</dcterms:modified>
</cp:coreProperties>
</file>